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24254" w14:textId="418B9110" w:rsidR="00FC5C0F" w:rsidRDefault="00FC5C0F" w:rsidP="0094651F">
      <w:pPr>
        <w:pStyle w:val="Ttulo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14:paraId="68F738A7" w14:textId="1CA5AE73" w:rsidR="00FC5C0F" w:rsidRPr="00FC5C0F" w:rsidRDefault="00FC5C0F" w:rsidP="00FC5C0F">
      <w:pPr>
        <w:pStyle w:val="Ttulo"/>
        <w:spacing w:before="0"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FC5C0F">
        <w:rPr>
          <w:rFonts w:asciiTheme="minorHAnsi" w:hAnsiTheme="minorHAnsi" w:cstheme="minorHAnsi"/>
          <w:sz w:val="24"/>
          <w:szCs w:val="24"/>
        </w:rPr>
        <w:t>TERMO DE PRORROGAÇÃO DE PRAZOS EDITAL SIMPLIFICADO</w:t>
      </w:r>
    </w:p>
    <w:p w14:paraId="67F79F7F" w14:textId="70984AEF" w:rsidR="00FC5C0F" w:rsidRPr="00FC5C0F" w:rsidRDefault="00FC5C0F" w:rsidP="00FC5C0F">
      <w:pPr>
        <w:pStyle w:val="Ttulo"/>
        <w:spacing w:before="0"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FC5C0F">
        <w:rPr>
          <w:rFonts w:asciiTheme="minorHAnsi" w:hAnsiTheme="minorHAnsi" w:cstheme="minorHAnsi"/>
          <w:bCs/>
          <w:sz w:val="24"/>
          <w:szCs w:val="24"/>
        </w:rPr>
        <w:t>CHAMAMENTO PÚBLICO</w:t>
      </w:r>
      <w:r w:rsidRPr="00FC5C0F">
        <w:rPr>
          <w:rFonts w:asciiTheme="minorHAnsi" w:hAnsiTheme="minorHAnsi" w:cstheme="minorHAnsi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bCs/>
          <w:sz w:val="24"/>
          <w:szCs w:val="24"/>
        </w:rPr>
        <w:t>Nº 03 – PNAB 2024</w:t>
      </w:r>
    </w:p>
    <w:p w14:paraId="21AECCB1" w14:textId="77777777" w:rsidR="00FC5C0F" w:rsidRPr="00FC5C0F" w:rsidRDefault="00FC5C0F" w:rsidP="00FC5C0F">
      <w:pPr>
        <w:pStyle w:val="Corpodetexto"/>
        <w:spacing w:before="0" w:line="360" w:lineRule="auto"/>
        <w:ind w:left="230" w:right="222" w:firstLine="1276"/>
        <w:jc w:val="both"/>
        <w:rPr>
          <w:rFonts w:asciiTheme="minorHAnsi" w:hAnsiTheme="minorHAnsi" w:cstheme="minorHAnsi"/>
        </w:rPr>
      </w:pPr>
      <w:r w:rsidRPr="00FC5C0F">
        <w:rPr>
          <w:rFonts w:asciiTheme="minorHAnsi" w:hAnsiTheme="minorHAnsi" w:cstheme="minorHAnsi"/>
        </w:rPr>
        <w:t xml:space="preserve">O </w:t>
      </w:r>
      <w:r w:rsidRPr="00FC5C0F">
        <w:rPr>
          <w:rFonts w:asciiTheme="minorHAnsi" w:hAnsiTheme="minorHAnsi" w:cstheme="minorHAnsi"/>
          <w:b/>
        </w:rPr>
        <w:t>SOCIEDADE CULTURAL</w:t>
      </w:r>
      <w:r w:rsidRPr="00FC5C0F">
        <w:rPr>
          <w:rFonts w:asciiTheme="minorHAnsi" w:hAnsiTheme="minorHAnsi" w:cstheme="minorHAnsi"/>
        </w:rPr>
        <w:t xml:space="preserve"> </w:t>
      </w:r>
      <w:r w:rsidRPr="00FC5C0F">
        <w:rPr>
          <w:rFonts w:asciiTheme="minorHAnsi" w:hAnsiTheme="minorHAnsi" w:cstheme="minorHAnsi"/>
          <w:b/>
        </w:rPr>
        <w:t>THEATRO SÃO JOÃO</w:t>
      </w:r>
      <w:r w:rsidRPr="00FC5C0F">
        <w:rPr>
          <w:rFonts w:asciiTheme="minorHAnsi" w:hAnsiTheme="minorHAnsi" w:cstheme="minorHAnsi"/>
        </w:rPr>
        <w:t>, prorroga o prazo previsto no EDITAL SIMPLIFICADO DE CHAMAMENTO PÚBLICO Nº 03 – PNAB 2024, destinado a inscrições para curso de formação na área de produção cultural e artística, com o objetivo de qualificar os agentes culturais e incentivar as diversas formas de manifestações culturais no Município de Taquari, visando uma descentralização da cultura, previsto para o dia 08 de maio de 2025, nas dependências do Theatro São João, Centro de cidade de Taquari-RS.</w:t>
      </w:r>
    </w:p>
    <w:p w14:paraId="7E0DE136" w14:textId="42A5B7AC" w:rsidR="00FC5C0F" w:rsidRPr="00FC5C0F" w:rsidRDefault="00FC5C0F" w:rsidP="00FC5C0F">
      <w:pPr>
        <w:pStyle w:val="Corpodetexto"/>
        <w:spacing w:before="0" w:line="360" w:lineRule="auto"/>
        <w:ind w:left="230" w:right="224" w:firstLine="1276"/>
        <w:jc w:val="both"/>
        <w:rPr>
          <w:rFonts w:asciiTheme="minorHAnsi" w:hAnsiTheme="minorHAnsi" w:cstheme="minorHAnsi"/>
        </w:rPr>
      </w:pPr>
      <w:r w:rsidRPr="00FC5C0F">
        <w:rPr>
          <w:rFonts w:asciiTheme="minorHAnsi" w:hAnsiTheme="minorHAnsi" w:cstheme="minorHAnsi"/>
        </w:rPr>
        <w:t xml:space="preserve">Este Termo de Prorrogação deverá ser publicado no site da Prefeitura Municipal de Taquari – </w:t>
      </w:r>
      <w:hyperlink r:id="rId12" w:history="1">
        <w:r w:rsidRPr="00FC5C0F">
          <w:rPr>
            <w:rStyle w:val="Hyperlink"/>
            <w:rFonts w:asciiTheme="minorHAnsi" w:hAnsiTheme="minorHAnsi" w:cstheme="minorHAnsi"/>
          </w:rPr>
          <w:t>www.taquari.rs.gov.br</w:t>
        </w:r>
      </w:hyperlink>
      <w:r w:rsidRPr="00FC5C0F">
        <w:rPr>
          <w:rFonts w:asciiTheme="minorHAnsi" w:hAnsiTheme="minorHAnsi" w:cstheme="minorHAnsi"/>
        </w:rPr>
        <w:t xml:space="preserve"> e nas redes sociais oficiais de maneira a dar viabilidade,  conhecimento e a participação de interessados.</w:t>
      </w:r>
    </w:p>
    <w:p w14:paraId="7585CFF2" w14:textId="77777777" w:rsidR="00FC5C0F" w:rsidRPr="00FC5C0F" w:rsidRDefault="00FC5C0F" w:rsidP="00FC5C0F">
      <w:pPr>
        <w:pStyle w:val="PargrafodaLista"/>
        <w:widowControl w:val="0"/>
        <w:numPr>
          <w:ilvl w:val="0"/>
          <w:numId w:val="9"/>
        </w:numPr>
        <w:tabs>
          <w:tab w:val="left" w:pos="1506"/>
        </w:tabs>
        <w:autoSpaceDE w:val="0"/>
        <w:autoSpaceDN w:val="0"/>
        <w:spacing w:after="0" w:line="360" w:lineRule="auto"/>
        <w:ind w:hanging="1276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C5C0F">
        <w:rPr>
          <w:rFonts w:asciiTheme="minorHAnsi" w:hAnsiTheme="minorHAnsi" w:cstheme="minorHAnsi"/>
          <w:b/>
          <w:sz w:val="24"/>
          <w:szCs w:val="24"/>
        </w:rPr>
        <w:t>DA</w:t>
      </w:r>
      <w:r w:rsidRPr="00FC5C0F">
        <w:rPr>
          <w:rFonts w:asciiTheme="minorHAnsi" w:hAnsiTheme="minorHAnsi" w:cstheme="minorHAnsi"/>
          <w:b/>
          <w:spacing w:val="7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b/>
          <w:sz w:val="24"/>
          <w:szCs w:val="24"/>
        </w:rPr>
        <w:t>PRORROGAÇÃO</w:t>
      </w:r>
      <w:r w:rsidRPr="00FC5C0F">
        <w:rPr>
          <w:rFonts w:asciiTheme="minorHAnsi" w:hAnsiTheme="minorHAnsi" w:cstheme="minorHAnsi"/>
          <w:b/>
          <w:spacing w:val="8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b/>
          <w:sz w:val="24"/>
          <w:szCs w:val="24"/>
        </w:rPr>
        <w:t>DE</w:t>
      </w:r>
      <w:r w:rsidRPr="00FC5C0F">
        <w:rPr>
          <w:rFonts w:asciiTheme="minorHAnsi" w:hAnsiTheme="minorHAnsi" w:cstheme="minorHAnsi"/>
          <w:b/>
          <w:spacing w:val="7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b/>
          <w:spacing w:val="-2"/>
          <w:sz w:val="24"/>
          <w:szCs w:val="24"/>
        </w:rPr>
        <w:t>PRAZOS:</w:t>
      </w:r>
    </w:p>
    <w:p w14:paraId="29877685" w14:textId="77777777" w:rsidR="00FC5C0F" w:rsidRPr="00FC5C0F" w:rsidRDefault="00FC5C0F" w:rsidP="00FC5C0F">
      <w:pPr>
        <w:pStyle w:val="PargrafodaLista"/>
        <w:widowControl w:val="0"/>
        <w:numPr>
          <w:ilvl w:val="1"/>
          <w:numId w:val="9"/>
        </w:numPr>
        <w:tabs>
          <w:tab w:val="left" w:pos="1506"/>
        </w:tabs>
        <w:autoSpaceDE w:val="0"/>
        <w:autoSpaceDN w:val="0"/>
        <w:spacing w:after="0" w:line="360" w:lineRule="auto"/>
        <w:ind w:right="225" w:firstLine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FC5C0F">
        <w:rPr>
          <w:rFonts w:asciiTheme="minorHAnsi" w:hAnsiTheme="minorHAnsi" w:cstheme="minorHAnsi"/>
          <w:sz w:val="24"/>
          <w:szCs w:val="24"/>
        </w:rPr>
        <w:t>O</w:t>
      </w:r>
      <w:r w:rsidRPr="00FC5C0F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prazo</w:t>
      </w:r>
      <w:r w:rsidRPr="00FC5C0F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para</w:t>
      </w:r>
      <w:r w:rsidRPr="00FC5C0F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recebimento</w:t>
      </w:r>
      <w:r w:rsidRPr="00FC5C0F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 xml:space="preserve">das inscrições para participação no curso de formação na área de produção cultural e artística fica prorrogado até o dia </w:t>
      </w:r>
      <w:r w:rsidRPr="00FC5C0F">
        <w:rPr>
          <w:rFonts w:asciiTheme="minorHAnsi" w:hAnsiTheme="minorHAnsi" w:cstheme="minorHAnsi"/>
          <w:b/>
          <w:spacing w:val="-2"/>
          <w:sz w:val="24"/>
          <w:szCs w:val="24"/>
        </w:rPr>
        <w:t>21/05/2025</w:t>
      </w:r>
      <w:r w:rsidRPr="00FC5C0F">
        <w:rPr>
          <w:rFonts w:asciiTheme="minorHAnsi" w:hAnsiTheme="minorHAnsi" w:cstheme="minorHAnsi"/>
          <w:spacing w:val="-2"/>
          <w:sz w:val="24"/>
          <w:szCs w:val="24"/>
        </w:rPr>
        <w:t>.</w:t>
      </w:r>
    </w:p>
    <w:p w14:paraId="4CDA8CAE" w14:textId="77777777" w:rsidR="00FC5C0F" w:rsidRPr="00FC5C0F" w:rsidRDefault="00FC5C0F" w:rsidP="00FC5C0F">
      <w:pPr>
        <w:pStyle w:val="PargrafodaLista"/>
        <w:widowControl w:val="0"/>
        <w:numPr>
          <w:ilvl w:val="1"/>
          <w:numId w:val="9"/>
        </w:numPr>
        <w:tabs>
          <w:tab w:val="left" w:pos="1506"/>
        </w:tabs>
        <w:autoSpaceDE w:val="0"/>
        <w:autoSpaceDN w:val="0"/>
        <w:spacing w:after="0" w:line="360" w:lineRule="auto"/>
        <w:ind w:right="225" w:firstLine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FC5C0F">
        <w:rPr>
          <w:rFonts w:asciiTheme="minorHAnsi" w:hAnsiTheme="minorHAnsi" w:cstheme="minorHAnsi"/>
          <w:sz w:val="24"/>
          <w:szCs w:val="24"/>
        </w:rPr>
        <w:t xml:space="preserve">A realização do curso de formação na área de produção cultural e artística se caracteriza pela modalidade de ensino híbrido, onde os alunos terão experiências presenciais no dia 22 de maio de 2025, e EAD (Ensino à Distância) no formato online.  </w:t>
      </w:r>
    </w:p>
    <w:p w14:paraId="7753CA2C" w14:textId="77777777" w:rsidR="00FC5C0F" w:rsidRPr="00FC5C0F" w:rsidRDefault="00FC5C0F" w:rsidP="00FC5C0F">
      <w:pPr>
        <w:pStyle w:val="PargrafodaLista"/>
        <w:widowControl w:val="0"/>
        <w:numPr>
          <w:ilvl w:val="1"/>
          <w:numId w:val="9"/>
        </w:numPr>
        <w:tabs>
          <w:tab w:val="left" w:pos="1506"/>
        </w:tabs>
        <w:autoSpaceDE w:val="0"/>
        <w:autoSpaceDN w:val="0"/>
        <w:spacing w:after="0" w:line="360" w:lineRule="auto"/>
        <w:ind w:left="1506" w:hanging="127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FC5C0F">
        <w:rPr>
          <w:rFonts w:asciiTheme="minorHAnsi" w:hAnsiTheme="minorHAnsi" w:cstheme="minorHAnsi"/>
          <w:sz w:val="24"/>
          <w:szCs w:val="24"/>
        </w:rPr>
        <w:t>Ficam</w:t>
      </w:r>
      <w:r w:rsidRPr="00FC5C0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mantidas</w:t>
      </w:r>
      <w:r w:rsidRPr="00FC5C0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as</w:t>
      </w:r>
      <w:r w:rsidRPr="00FC5C0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demais</w:t>
      </w:r>
      <w:r w:rsidRPr="00FC5C0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cláusulas</w:t>
      </w:r>
      <w:r w:rsidRPr="00FC5C0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regras</w:t>
      </w:r>
      <w:r w:rsidRPr="00FC5C0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previstas</w:t>
      </w:r>
      <w:r w:rsidRPr="00FC5C0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no</w:t>
      </w:r>
      <w:r w:rsidRPr="00FC5C0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Edital</w:t>
      </w:r>
      <w:r w:rsidRPr="00FC5C0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z w:val="24"/>
          <w:szCs w:val="24"/>
        </w:rPr>
        <w:t>nº</w:t>
      </w:r>
      <w:r w:rsidRPr="00FC5C0F">
        <w:rPr>
          <w:rFonts w:asciiTheme="minorHAnsi" w:hAnsiTheme="minorHAnsi" w:cstheme="minorHAnsi"/>
          <w:spacing w:val="61"/>
          <w:sz w:val="24"/>
          <w:szCs w:val="24"/>
        </w:rPr>
        <w:t xml:space="preserve"> </w:t>
      </w:r>
      <w:r w:rsidRPr="00FC5C0F">
        <w:rPr>
          <w:rFonts w:asciiTheme="minorHAnsi" w:hAnsiTheme="minorHAnsi" w:cstheme="minorHAnsi"/>
          <w:spacing w:val="-2"/>
          <w:sz w:val="24"/>
          <w:szCs w:val="24"/>
        </w:rPr>
        <w:t>003/2025.</w:t>
      </w:r>
    </w:p>
    <w:p w14:paraId="647FE774" w14:textId="6A8420A4" w:rsidR="00FC5C0F" w:rsidRPr="00FC5C0F" w:rsidRDefault="00FC5C0F" w:rsidP="00FC5C0F">
      <w:pPr>
        <w:pStyle w:val="Corpodetexto"/>
        <w:spacing w:before="0" w:line="360" w:lineRule="auto"/>
        <w:rPr>
          <w:rFonts w:asciiTheme="minorHAnsi" w:hAnsiTheme="minorHAnsi" w:cstheme="minorHAnsi"/>
          <w:sz w:val="6"/>
        </w:rPr>
      </w:pPr>
    </w:p>
    <w:p w14:paraId="26143721" w14:textId="77777777" w:rsidR="00FC5C0F" w:rsidRPr="00FC5C0F" w:rsidRDefault="00FC5C0F" w:rsidP="00FD5DA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8C094B0" w14:textId="23A99DF2" w:rsidR="008E3BA0" w:rsidRPr="00FC5C0F" w:rsidRDefault="008E3BA0" w:rsidP="00FD5DA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6ED83DC" w14:textId="50E86BFB" w:rsidR="008E3BA0" w:rsidRPr="00FC5C0F" w:rsidRDefault="008E3BA0" w:rsidP="00FD5DA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sz w:val="24"/>
          <w:szCs w:val="24"/>
        </w:rPr>
      </w:pPr>
    </w:p>
    <w:sectPr w:rsidR="008E3BA0" w:rsidRPr="00FC5C0F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EC0FF" w14:textId="77777777" w:rsidR="00E65B32" w:rsidRDefault="00E65B32" w:rsidP="008B02BF">
      <w:pPr>
        <w:spacing w:after="0" w:line="240" w:lineRule="auto"/>
      </w:pPr>
      <w:r>
        <w:separator/>
      </w:r>
    </w:p>
  </w:endnote>
  <w:endnote w:type="continuationSeparator" w:id="0">
    <w:p w14:paraId="75C37F75" w14:textId="77777777" w:rsidR="00E65B32" w:rsidRDefault="00E65B32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0D50B3-E38E-4552-B843-91F718F98AF0}"/>
    <w:embedBold r:id="rId2" w:fontKey="{A1E7A872-3074-4E66-AEB9-5FF688A557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E42F120-7774-4445-984E-8DBE5756E2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A1B3810-B174-43FD-A497-602D2DC687FD}"/>
    <w:embedItalic r:id="rId5" w:fontKey="{5848A014-1F4D-4EB7-8737-889661C74A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07150D0-E37D-4B84-8F25-43738CBA935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72C27" w14:textId="77777777" w:rsidR="00B6202A" w:rsidRDefault="00B6202A">
    <w:pPr>
      <w:pStyle w:val="Rodap"/>
      <w:jc w:val="right"/>
    </w:pPr>
  </w:p>
  <w:p w14:paraId="4EDBDB1F" w14:textId="71825E1C" w:rsidR="00B6202A" w:rsidRPr="00467AB7" w:rsidRDefault="00B6202A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78C0F" w14:textId="77777777" w:rsidR="00E65B32" w:rsidRDefault="00E65B32" w:rsidP="008B02BF">
      <w:pPr>
        <w:spacing w:after="0" w:line="240" w:lineRule="auto"/>
      </w:pPr>
      <w:r>
        <w:separator/>
      </w:r>
    </w:p>
  </w:footnote>
  <w:footnote w:type="continuationSeparator" w:id="0">
    <w:p w14:paraId="48AE2292" w14:textId="77777777" w:rsidR="00E65B32" w:rsidRDefault="00E65B32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3CB6A" w14:textId="5CFF7DF9" w:rsidR="00B6202A" w:rsidRDefault="00B6202A" w:rsidP="008410F8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A9423BC" wp14:editId="0DD17C4D">
          <wp:simplePos x="0" y="0"/>
          <wp:positionH relativeFrom="column">
            <wp:posOffset>3606800</wp:posOffset>
          </wp:positionH>
          <wp:positionV relativeFrom="paragraph">
            <wp:posOffset>132080</wp:posOffset>
          </wp:positionV>
          <wp:extent cx="733425" cy="790575"/>
          <wp:effectExtent l="19050" t="0" r="9525" b="0"/>
          <wp:wrapNone/>
          <wp:docPr id="1029" name="image2.jpg" descr="C:\Users\machado\Desktop\logos\Brasão Prefeitura Taquari\brasa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machado\Desktop\logos\Brasão Prefeitura Taquari\brasa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A6311FB" wp14:editId="47D12924">
          <wp:simplePos x="0" y="0"/>
          <wp:positionH relativeFrom="margin">
            <wp:posOffset>654050</wp:posOffset>
          </wp:positionH>
          <wp:positionV relativeFrom="paragraph">
            <wp:posOffset>29210</wp:posOffset>
          </wp:positionV>
          <wp:extent cx="2590800" cy="918845"/>
          <wp:effectExtent l="0" t="0" r="0" b="0"/>
          <wp:wrapSquare wrapText="bothSides"/>
          <wp:docPr id="9564936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0E6D24" wp14:editId="6846B59A">
          <wp:simplePos x="0" y="0"/>
          <wp:positionH relativeFrom="margin">
            <wp:posOffset>-815975</wp:posOffset>
          </wp:positionH>
          <wp:positionV relativeFrom="paragraph">
            <wp:posOffset>0</wp:posOffset>
          </wp:positionV>
          <wp:extent cx="7260481" cy="1026731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481" cy="1026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4F8C35" w14:textId="53D63D6E" w:rsidR="00B6202A" w:rsidRPr="007A5E1D" w:rsidRDefault="00B6202A" w:rsidP="008410F8">
    <w:pPr>
      <w:pStyle w:val="Cabealho"/>
      <w:tabs>
        <w:tab w:val="clear" w:pos="4252"/>
        <w:tab w:val="clear" w:pos="8504"/>
        <w:tab w:val="left" w:pos="2604"/>
      </w:tabs>
      <w:jc w:val="right"/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  <w:r>
      <w:rPr>
        <w:noProof/>
      </w:rPr>
      <w:drawing>
        <wp:inline distT="0" distB="0" distL="0" distR="0" wp14:anchorId="3B007D98" wp14:editId="1266279E">
          <wp:extent cx="926465" cy="1030605"/>
          <wp:effectExtent l="0" t="0" r="6985" b="0"/>
          <wp:docPr id="1268093495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093495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35096635"/>
    <w:multiLevelType w:val="multilevel"/>
    <w:tmpl w:val="CDF02E5A"/>
    <w:lvl w:ilvl="0">
      <w:start w:val="1"/>
      <w:numFmt w:val="decimal"/>
      <w:lvlText w:val="%1."/>
      <w:lvlJc w:val="left"/>
      <w:pPr>
        <w:ind w:left="1506" w:hanging="127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2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0" w:hanging="127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2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2531" w:hanging="127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63" w:hanging="12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95" w:hanging="12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27" w:hanging="12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59" w:hanging="12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0" w:hanging="12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22" w:hanging="1277"/>
      </w:pPr>
      <w:rPr>
        <w:rFonts w:hint="default"/>
        <w:lang w:val="pt-PT" w:eastAsia="en-US" w:bidi="ar-SA"/>
      </w:rPr>
    </w:lvl>
  </w:abstractNum>
  <w:abstractNum w:abstractNumId="4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F6359BC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6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05F74"/>
    <w:rsid w:val="000325D2"/>
    <w:rsid w:val="000409D2"/>
    <w:rsid w:val="00043183"/>
    <w:rsid w:val="000460B0"/>
    <w:rsid w:val="00056691"/>
    <w:rsid w:val="00065717"/>
    <w:rsid w:val="000728FB"/>
    <w:rsid w:val="000C28D3"/>
    <w:rsid w:val="000C773C"/>
    <w:rsid w:val="000F6367"/>
    <w:rsid w:val="0010486B"/>
    <w:rsid w:val="00121EE6"/>
    <w:rsid w:val="001231AB"/>
    <w:rsid w:val="0012582E"/>
    <w:rsid w:val="00146F55"/>
    <w:rsid w:val="00153979"/>
    <w:rsid w:val="001A7F1C"/>
    <w:rsid w:val="001C4BA6"/>
    <w:rsid w:val="001C5C9B"/>
    <w:rsid w:val="001D142D"/>
    <w:rsid w:val="001E00AB"/>
    <w:rsid w:val="00206144"/>
    <w:rsid w:val="0023490E"/>
    <w:rsid w:val="0025301E"/>
    <w:rsid w:val="00256423"/>
    <w:rsid w:val="00266494"/>
    <w:rsid w:val="002904E5"/>
    <w:rsid w:val="002C1713"/>
    <w:rsid w:val="002E0440"/>
    <w:rsid w:val="003136E2"/>
    <w:rsid w:val="003612EB"/>
    <w:rsid w:val="0037448D"/>
    <w:rsid w:val="0038151A"/>
    <w:rsid w:val="00384BF6"/>
    <w:rsid w:val="00390F5A"/>
    <w:rsid w:val="003A5A40"/>
    <w:rsid w:val="003A5B67"/>
    <w:rsid w:val="003C0279"/>
    <w:rsid w:val="003F66FC"/>
    <w:rsid w:val="003F7780"/>
    <w:rsid w:val="00400415"/>
    <w:rsid w:val="0043602F"/>
    <w:rsid w:val="00437B80"/>
    <w:rsid w:val="00444F10"/>
    <w:rsid w:val="004469C1"/>
    <w:rsid w:val="0046344B"/>
    <w:rsid w:val="00466BB3"/>
    <w:rsid w:val="00467AB7"/>
    <w:rsid w:val="004759D5"/>
    <w:rsid w:val="004D27D6"/>
    <w:rsid w:val="004E6762"/>
    <w:rsid w:val="004F7221"/>
    <w:rsid w:val="00530FF4"/>
    <w:rsid w:val="00560C39"/>
    <w:rsid w:val="00583D2A"/>
    <w:rsid w:val="005854D5"/>
    <w:rsid w:val="005A2C65"/>
    <w:rsid w:val="005A3C7D"/>
    <w:rsid w:val="005B37F8"/>
    <w:rsid w:val="005B6105"/>
    <w:rsid w:val="005D55AC"/>
    <w:rsid w:val="006022ED"/>
    <w:rsid w:val="006106D6"/>
    <w:rsid w:val="00624FBB"/>
    <w:rsid w:val="00682F27"/>
    <w:rsid w:val="006B6118"/>
    <w:rsid w:val="00781D94"/>
    <w:rsid w:val="007A2A32"/>
    <w:rsid w:val="007A5E1D"/>
    <w:rsid w:val="007B07D2"/>
    <w:rsid w:val="007D1FFF"/>
    <w:rsid w:val="007D6C1B"/>
    <w:rsid w:val="007D7B2E"/>
    <w:rsid w:val="007D7D6F"/>
    <w:rsid w:val="007E3075"/>
    <w:rsid w:val="007E448A"/>
    <w:rsid w:val="0080630C"/>
    <w:rsid w:val="00825602"/>
    <w:rsid w:val="0083550C"/>
    <w:rsid w:val="008410F8"/>
    <w:rsid w:val="008913E8"/>
    <w:rsid w:val="008A1208"/>
    <w:rsid w:val="008B02BF"/>
    <w:rsid w:val="008E3BA0"/>
    <w:rsid w:val="008F510C"/>
    <w:rsid w:val="00903B7E"/>
    <w:rsid w:val="00925CD3"/>
    <w:rsid w:val="00942BF0"/>
    <w:rsid w:val="0094647A"/>
    <w:rsid w:val="0094651F"/>
    <w:rsid w:val="009929F6"/>
    <w:rsid w:val="009A1622"/>
    <w:rsid w:val="009A20E8"/>
    <w:rsid w:val="009A38F3"/>
    <w:rsid w:val="009A650D"/>
    <w:rsid w:val="009D61FB"/>
    <w:rsid w:val="009E1F92"/>
    <w:rsid w:val="009F2A6D"/>
    <w:rsid w:val="00A078AA"/>
    <w:rsid w:val="00A34F4C"/>
    <w:rsid w:val="00A404F9"/>
    <w:rsid w:val="00A429DD"/>
    <w:rsid w:val="00A94DFD"/>
    <w:rsid w:val="00AA0821"/>
    <w:rsid w:val="00AA735B"/>
    <w:rsid w:val="00AC57EB"/>
    <w:rsid w:val="00AE03ED"/>
    <w:rsid w:val="00AE335E"/>
    <w:rsid w:val="00AF602D"/>
    <w:rsid w:val="00AF72F0"/>
    <w:rsid w:val="00B241C4"/>
    <w:rsid w:val="00B50339"/>
    <w:rsid w:val="00B6202A"/>
    <w:rsid w:val="00BA4F95"/>
    <w:rsid w:val="00BA7054"/>
    <w:rsid w:val="00BD5438"/>
    <w:rsid w:val="00BF38A3"/>
    <w:rsid w:val="00C043C3"/>
    <w:rsid w:val="00C04ED6"/>
    <w:rsid w:val="00C201BD"/>
    <w:rsid w:val="00C419FE"/>
    <w:rsid w:val="00C4350B"/>
    <w:rsid w:val="00C81E53"/>
    <w:rsid w:val="00C86584"/>
    <w:rsid w:val="00CA7C28"/>
    <w:rsid w:val="00CC6149"/>
    <w:rsid w:val="00CF1FE6"/>
    <w:rsid w:val="00D04307"/>
    <w:rsid w:val="00D313C1"/>
    <w:rsid w:val="00D4613E"/>
    <w:rsid w:val="00DD6284"/>
    <w:rsid w:val="00E02F23"/>
    <w:rsid w:val="00E107BC"/>
    <w:rsid w:val="00E15CBD"/>
    <w:rsid w:val="00E65B32"/>
    <w:rsid w:val="00E92100"/>
    <w:rsid w:val="00E938A7"/>
    <w:rsid w:val="00E95CB4"/>
    <w:rsid w:val="00EA20F3"/>
    <w:rsid w:val="00EA5094"/>
    <w:rsid w:val="00EB67B0"/>
    <w:rsid w:val="00EC20EE"/>
    <w:rsid w:val="00EE727A"/>
    <w:rsid w:val="00EE72FF"/>
    <w:rsid w:val="00EE76DD"/>
    <w:rsid w:val="00F13E05"/>
    <w:rsid w:val="00F35F5D"/>
    <w:rsid w:val="00F36FA4"/>
    <w:rsid w:val="00F50853"/>
    <w:rsid w:val="00F54E65"/>
    <w:rsid w:val="00F73676"/>
    <w:rsid w:val="00F9110A"/>
    <w:rsid w:val="00FB6682"/>
    <w:rsid w:val="00FC5C0F"/>
    <w:rsid w:val="00FD5DA9"/>
    <w:rsid w:val="00FE62E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AF193"/>
  <w15:docId w15:val="{C80C72A6-E9C6-4D0E-809C-2652761C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FB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24F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24F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24F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24FB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24F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624F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rsid w:val="00624FB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624FBB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624F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callout">
    <w:name w:val="callout"/>
    <w:basedOn w:val="Normal"/>
    <w:rsid w:val="009A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s-title-input-label-inner">
    <w:name w:val="docs-title-input-label-inner"/>
    <w:basedOn w:val="Fontepargpadro"/>
    <w:rsid w:val="009A20E8"/>
  </w:style>
  <w:style w:type="character" w:styleId="HiperlinkVisitado">
    <w:name w:val="FollowedHyperlink"/>
    <w:basedOn w:val="Fontepargpadro"/>
    <w:uiPriority w:val="99"/>
    <w:semiHidden/>
    <w:unhideWhenUsed/>
    <w:rsid w:val="000F6367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E53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3136E2"/>
    <w:rPr>
      <w:i/>
      <w:iCs/>
    </w:rPr>
  </w:style>
  <w:style w:type="character" w:customStyle="1" w:styleId="TtuloChar">
    <w:name w:val="Título Char"/>
    <w:basedOn w:val="Fontepargpadro"/>
    <w:link w:val="Ttulo"/>
    <w:uiPriority w:val="1"/>
    <w:rsid w:val="00FC5C0F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taquari.rs.gov.b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1167B76-5E1F-48D9-88FD-7F8AD79B6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Sabrina Pereira</cp:lastModifiedBy>
  <cp:revision>3</cp:revision>
  <cp:lastPrinted>2024-11-08T17:23:00Z</cp:lastPrinted>
  <dcterms:created xsi:type="dcterms:W3CDTF">2025-05-05T19:25:00Z</dcterms:created>
  <dcterms:modified xsi:type="dcterms:W3CDTF">2025-05-05T19:25:00Z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